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27" w:rsidRDefault="00BE1A27" w:rsidP="00BE1A27">
      <w:pPr>
        <w:pStyle w:val="1"/>
        <w:spacing w:after="0" w:line="240" w:lineRule="auto"/>
        <w:jc w:val="center"/>
      </w:pPr>
      <w:bookmarkStart w:id="0" w:name="_GoBack"/>
      <w:bookmarkEnd w:id="0"/>
      <w:r>
        <w:rPr>
          <w:rFonts w:cs="Arial"/>
          <w:smallCaps/>
          <w:noProof/>
          <w:szCs w:val="24"/>
          <w:lang w:val="en-US"/>
        </w:rPr>
        <w:drawing>
          <wp:inline distT="0" distB="0" distL="0" distR="0">
            <wp:extent cx="2108515" cy="382587"/>
            <wp:effectExtent l="19050" t="0" r="6035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90" cy="38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27" w:rsidRDefault="00BE1A27" w:rsidP="00BE1A27">
      <w:pPr>
        <w:pStyle w:val="1"/>
        <w:spacing w:after="0" w:line="240" w:lineRule="auto"/>
        <w:jc w:val="center"/>
      </w:pPr>
    </w:p>
    <w:p w:rsidR="00BE1A27" w:rsidRDefault="001C0894" w:rsidP="00BE1A27">
      <w:pPr>
        <w:pStyle w:val="1"/>
        <w:spacing w:after="0" w:line="24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0" allowOverlap="1">
                <wp:simplePos x="0" y="0"/>
                <wp:positionH relativeFrom="margin">
                  <wp:posOffset>4414520</wp:posOffset>
                </wp:positionH>
                <wp:positionV relativeFrom="paragraph">
                  <wp:posOffset>66675</wp:posOffset>
                </wp:positionV>
                <wp:extent cx="1724025" cy="878205"/>
                <wp:effectExtent l="0" t="3175" r="0" b="0"/>
                <wp:wrapSquare wrapText="bothSides"/>
                <wp:docPr id="1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A27" w:rsidRDefault="00BE1A27" w:rsidP="00BE1A2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Контактный телефон</w:t>
                            </w:r>
                          </w:p>
                          <w:p w:rsidR="00BE1A27" w:rsidRDefault="00BE1A27" w:rsidP="00BE1A2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+7(916)237-12-32</w:t>
                            </w:r>
                          </w:p>
                          <w:p w:rsidR="00BE1A27" w:rsidRDefault="00BE1A27" w:rsidP="00BE1A2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Старовойтов Артем</w:t>
                            </w:r>
                          </w:p>
                          <w:p w:rsidR="00BE1A27" w:rsidRDefault="00BE1A27" w:rsidP="00BE1A2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Руководитель центра</w:t>
                            </w: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347.6pt;margin-top:5.25pt;width:135.75pt;height:69.1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" o:allowincell="f" stroked="f">
                <v:textbox inset="91424emu,45698emu,91424emu,45698emu">
                  <w:txbxContent>
                    <w:p w:rsidR="00BE1A27" w:rsidRDefault="00BE1A27" w:rsidP="00BE1A2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4"/>
                        </w:rPr>
                        <w:t>Контактный телефон</w:t>
                      </w:r>
                    </w:p>
                    <w:p w:rsidR="00BE1A27" w:rsidRDefault="00BE1A27" w:rsidP="00BE1A2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4"/>
                        </w:rPr>
                        <w:t>+7(916)237-12-32</w:t>
                      </w:r>
                    </w:p>
                    <w:p w:rsidR="00BE1A27" w:rsidRDefault="00BE1A27" w:rsidP="00BE1A2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4"/>
                        </w:rPr>
                        <w:t>Старовойтов Артем</w:t>
                      </w:r>
                    </w:p>
                    <w:p w:rsidR="00BE1A27" w:rsidRDefault="00BE1A27" w:rsidP="00BE1A2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4"/>
                        </w:rPr>
                        <w:t>Руководитель центра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E1A27" w:rsidRDefault="00BE1A27" w:rsidP="00BE1A27">
      <w:pPr>
        <w:pStyle w:val="1"/>
        <w:tabs>
          <w:tab w:val="left" w:pos="7260"/>
        </w:tabs>
        <w:ind w:firstLine="360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1926559</wp:posOffset>
            </wp:positionH>
            <wp:positionV relativeFrom="paragraph">
              <wp:posOffset>13618</wp:posOffset>
            </wp:positionV>
            <wp:extent cx="2117567" cy="543208"/>
            <wp:effectExtent l="19050" t="0" r="0" b="0"/>
            <wp:wrapNone/>
            <wp:docPr id="9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67" cy="54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margin">
              <wp:posOffset>-400050</wp:posOffset>
            </wp:positionH>
            <wp:positionV relativeFrom="paragraph">
              <wp:posOffset>15240</wp:posOffset>
            </wp:positionV>
            <wp:extent cx="1862455" cy="361950"/>
            <wp:effectExtent l="19050" t="0" r="4445" b="0"/>
            <wp:wrapNone/>
            <wp:docPr id="8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A27" w:rsidRDefault="00BE1A27" w:rsidP="00BE1A27">
      <w:pPr>
        <w:pStyle w:val="1"/>
        <w:ind w:firstLine="360"/>
      </w:pPr>
    </w:p>
    <w:p w:rsidR="00BE1A27" w:rsidRDefault="00BE1A27" w:rsidP="00830F87">
      <w:pPr>
        <w:pStyle w:val="1"/>
        <w:ind w:firstLine="360"/>
        <w:jc w:val="center"/>
        <w:rPr>
          <w:b/>
          <w:sz w:val="28"/>
          <w:szCs w:val="28"/>
        </w:rPr>
      </w:pPr>
    </w:p>
    <w:p w:rsidR="00E46CBE" w:rsidRDefault="00235898" w:rsidP="00830F87">
      <w:pPr>
        <w:pStyle w:val="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  <w:r w:rsidR="00830F87">
        <w:rPr>
          <w:b/>
          <w:sz w:val="28"/>
          <w:szCs w:val="28"/>
        </w:rPr>
        <w:t xml:space="preserve"> мероприятия сред</w:t>
      </w:r>
      <w:r w:rsidR="00E46CBE">
        <w:rPr>
          <w:b/>
          <w:sz w:val="28"/>
          <w:szCs w:val="28"/>
        </w:rPr>
        <w:t>и школьников города Зеленограда</w:t>
      </w:r>
    </w:p>
    <w:p w:rsidR="00BE1A27" w:rsidRPr="00BE1A27" w:rsidRDefault="00830F87" w:rsidP="00BE1A27">
      <w:pPr>
        <w:pStyle w:val="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«Время не ждёт. Профессии 2031»</w:t>
      </w:r>
      <w:r w:rsidR="00E46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площадке Бизнес-инкубатора</w:t>
      </w:r>
    </w:p>
    <w:p w:rsidR="00830F87" w:rsidRPr="00491033" w:rsidRDefault="00830F87" w:rsidP="00830F87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Pr="00491033">
        <w:rPr>
          <w:sz w:val="24"/>
          <w:szCs w:val="24"/>
        </w:rPr>
        <w:t>29 октября 2016 года</w:t>
      </w:r>
    </w:p>
    <w:p w:rsidR="004C1D68" w:rsidRDefault="00830F87" w:rsidP="00830F87">
      <w:r>
        <w:t xml:space="preserve">Начало 10:45 </w:t>
      </w:r>
      <w:r w:rsidR="00A04573">
        <w:t>, конец 14:05</w:t>
      </w:r>
    </w:p>
    <w:p w:rsidR="00830F87" w:rsidRDefault="00830F87" w:rsidP="00830F87">
      <w:r>
        <w:t>Время проведения – 3 часа</w:t>
      </w:r>
      <w:r w:rsidR="00235898">
        <w:t xml:space="preserve"> (+15 минут на сбор участников)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521"/>
        <w:gridCol w:w="1985"/>
        <w:gridCol w:w="1582"/>
      </w:tblGrid>
      <w:tr w:rsidR="00830F87" w:rsidTr="00BE1A27">
        <w:tc>
          <w:tcPr>
            <w:tcW w:w="6521" w:type="dxa"/>
          </w:tcPr>
          <w:p w:rsidR="00830F87" w:rsidRPr="00830F87" w:rsidRDefault="00830F87" w:rsidP="00830F87">
            <w:r>
              <w:t>Этапы мероприятия</w:t>
            </w:r>
          </w:p>
        </w:tc>
        <w:tc>
          <w:tcPr>
            <w:tcW w:w="1985" w:type="dxa"/>
          </w:tcPr>
          <w:p w:rsidR="00830F87" w:rsidRDefault="005F58F4" w:rsidP="00830F87">
            <w:r>
              <w:t>Время проведения</w:t>
            </w:r>
          </w:p>
        </w:tc>
        <w:tc>
          <w:tcPr>
            <w:tcW w:w="1582" w:type="dxa"/>
          </w:tcPr>
          <w:p w:rsidR="00830F87" w:rsidRDefault="00830F87" w:rsidP="00830F87">
            <w:r>
              <w:t>Количество времени</w:t>
            </w:r>
          </w:p>
        </w:tc>
      </w:tr>
      <w:tr w:rsidR="00830F87" w:rsidTr="00BE1A27">
        <w:tc>
          <w:tcPr>
            <w:tcW w:w="6521" w:type="dxa"/>
          </w:tcPr>
          <w:p w:rsidR="00830F87" w:rsidRPr="00675F62" w:rsidRDefault="00830F87" w:rsidP="00830F87">
            <w:pPr>
              <w:rPr>
                <w:b/>
              </w:rPr>
            </w:pPr>
            <w:r w:rsidRPr="00675F62">
              <w:rPr>
                <w:b/>
              </w:rPr>
              <w:t>1. Сбор и регистрация участников мероприятия;</w:t>
            </w:r>
          </w:p>
          <w:p w:rsidR="00830F87" w:rsidRPr="00830F87" w:rsidRDefault="00830F87" w:rsidP="00830F87">
            <w:r>
              <w:t>Рассаживание участников мероприятия в конференц-зале на 3 этаже на предварительно приготовленные места</w:t>
            </w:r>
          </w:p>
        </w:tc>
        <w:tc>
          <w:tcPr>
            <w:tcW w:w="1985" w:type="dxa"/>
          </w:tcPr>
          <w:p w:rsidR="00830F87" w:rsidRDefault="00830F87" w:rsidP="00830F87">
            <w:r>
              <w:t>10:45 – 11:00</w:t>
            </w:r>
          </w:p>
        </w:tc>
        <w:tc>
          <w:tcPr>
            <w:tcW w:w="1582" w:type="dxa"/>
          </w:tcPr>
          <w:p w:rsidR="00830F87" w:rsidRDefault="00830F87" w:rsidP="00830F87">
            <w:r>
              <w:t>15 минут</w:t>
            </w:r>
          </w:p>
        </w:tc>
      </w:tr>
      <w:tr w:rsidR="00830F87" w:rsidTr="00BE1A27">
        <w:tc>
          <w:tcPr>
            <w:tcW w:w="6521" w:type="dxa"/>
          </w:tcPr>
          <w:p w:rsidR="00675F62" w:rsidRDefault="00830F87" w:rsidP="00830F87">
            <w:r w:rsidRPr="00675F62">
              <w:rPr>
                <w:b/>
              </w:rPr>
              <w:t>2. Вступительная часть.</w:t>
            </w:r>
            <w:r>
              <w:t xml:space="preserve"> Выступление ведущего</w:t>
            </w:r>
            <w:r w:rsidR="00675F62">
              <w:t xml:space="preserve"> на темы</w:t>
            </w:r>
            <w:r>
              <w:t>:</w:t>
            </w:r>
            <w:r w:rsidR="00675F62">
              <w:br/>
              <w:t>а)</w:t>
            </w:r>
            <w:r>
              <w:t xml:space="preserve"> «Профессии 2031, тенденции развития профессий»</w:t>
            </w:r>
            <w:r w:rsidR="00675F62" w:rsidRPr="00675F62">
              <w:t>;</w:t>
            </w:r>
            <w:r w:rsidR="00675F62">
              <w:br/>
              <w:t>б) О</w:t>
            </w:r>
            <w:r>
              <w:t>глаш</w:t>
            </w:r>
            <w:r w:rsidR="00675F62">
              <w:t>ение регламента основной части мероприятия (интерактивное задание по станциям).</w:t>
            </w:r>
          </w:p>
          <w:p w:rsidR="00830F87" w:rsidRDefault="00675F62" w:rsidP="00830F87">
            <w:r>
              <w:t xml:space="preserve">В) Раздача заранее подготовленных путеводителей командам школьников </w:t>
            </w:r>
          </w:p>
        </w:tc>
        <w:tc>
          <w:tcPr>
            <w:tcW w:w="1985" w:type="dxa"/>
          </w:tcPr>
          <w:p w:rsidR="00830F87" w:rsidRDefault="00675F62" w:rsidP="00830F87">
            <w:r>
              <w:t>11:00 – 11:20</w:t>
            </w:r>
          </w:p>
        </w:tc>
        <w:tc>
          <w:tcPr>
            <w:tcW w:w="1582" w:type="dxa"/>
          </w:tcPr>
          <w:p w:rsidR="00830F87" w:rsidRDefault="00675F62" w:rsidP="00830F87">
            <w:r>
              <w:t>А) 10 минут</w:t>
            </w:r>
          </w:p>
          <w:p w:rsidR="00675F62" w:rsidRDefault="00675F62" w:rsidP="00830F87">
            <w:r>
              <w:t>Б) 5 минут</w:t>
            </w:r>
          </w:p>
          <w:p w:rsidR="00675F62" w:rsidRDefault="00675F62" w:rsidP="00830F87">
            <w:r>
              <w:t>В) 5 минут</w:t>
            </w:r>
          </w:p>
        </w:tc>
      </w:tr>
      <w:tr w:rsidR="00830F87" w:rsidTr="00BE1A27">
        <w:tc>
          <w:tcPr>
            <w:tcW w:w="6521" w:type="dxa"/>
          </w:tcPr>
          <w:p w:rsidR="00A04573" w:rsidRDefault="00675F62" w:rsidP="00830F87">
            <w:r w:rsidRPr="00675F62">
              <w:rPr>
                <w:b/>
              </w:rPr>
              <w:t>3. Основная часть</w:t>
            </w:r>
            <w:r>
              <w:t>. Команды по своему путеводителю начинают ходить по станциям и решать, выполнять различные задания.</w:t>
            </w:r>
            <w:r>
              <w:br/>
            </w:r>
            <w:r w:rsidR="00A04573">
              <w:t xml:space="preserve">Участвуют 5 </w:t>
            </w:r>
            <w:r>
              <w:t>ст</w:t>
            </w:r>
            <w:r w:rsidR="00A04573">
              <w:t>анций на различную тематику:</w:t>
            </w:r>
          </w:p>
          <w:p w:rsidR="00830F87" w:rsidRDefault="00675F62" w:rsidP="00830F87">
            <w:r>
              <w:t xml:space="preserve">1. Медицина </w:t>
            </w:r>
            <w:r>
              <w:br/>
              <w:t>2. ИТ</w:t>
            </w:r>
            <w:r>
              <w:br/>
              <w:t xml:space="preserve">3. </w:t>
            </w:r>
            <w:r w:rsidR="00746CF9">
              <w:t xml:space="preserve">Наука и </w:t>
            </w:r>
            <w:r>
              <w:t>Техника</w:t>
            </w:r>
          </w:p>
          <w:p w:rsidR="00675F62" w:rsidRDefault="00675F62" w:rsidP="00830F87">
            <w:r>
              <w:t>4. Предпринимательство</w:t>
            </w:r>
          </w:p>
          <w:p w:rsidR="00746CF9" w:rsidRDefault="00675F62" w:rsidP="00746CF9">
            <w:r>
              <w:t>5. Город будущего</w:t>
            </w:r>
          </w:p>
        </w:tc>
        <w:tc>
          <w:tcPr>
            <w:tcW w:w="1985" w:type="dxa"/>
          </w:tcPr>
          <w:p w:rsidR="00830F87" w:rsidRDefault="00675F62" w:rsidP="00830F87">
            <w:r>
              <w:t>11:20 – 13:00</w:t>
            </w:r>
          </w:p>
        </w:tc>
        <w:tc>
          <w:tcPr>
            <w:tcW w:w="1582" w:type="dxa"/>
          </w:tcPr>
          <w:p w:rsidR="00235898" w:rsidRDefault="00235898" w:rsidP="00830F87">
            <w:r>
              <w:t>На каждую</w:t>
            </w:r>
            <w:r w:rsidR="005F58F4">
              <w:t xml:space="preserve"> станцию – 15 минут + 5 минут переход на другую станцию. В сумме </w:t>
            </w:r>
            <w:r w:rsidR="00746CF9">
              <w:t>–</w:t>
            </w:r>
          </w:p>
          <w:p w:rsidR="00830F87" w:rsidRDefault="00675F62" w:rsidP="00830F87">
            <w:r>
              <w:t xml:space="preserve">100 минут </w:t>
            </w:r>
          </w:p>
        </w:tc>
      </w:tr>
      <w:tr w:rsidR="00830F87" w:rsidTr="00BE1A27">
        <w:tc>
          <w:tcPr>
            <w:tcW w:w="6521" w:type="dxa"/>
          </w:tcPr>
          <w:p w:rsidR="00235898" w:rsidRDefault="00675F62" w:rsidP="00830F87">
            <w:r>
              <w:t xml:space="preserve">4. </w:t>
            </w:r>
            <w:r w:rsidR="00235898">
              <w:rPr>
                <w:b/>
              </w:rPr>
              <w:t xml:space="preserve">Сбор </w:t>
            </w:r>
            <w:r w:rsidRPr="00235898">
              <w:rPr>
                <w:b/>
              </w:rPr>
              <w:t xml:space="preserve">участников </w:t>
            </w:r>
            <w:r>
              <w:t xml:space="preserve">в </w:t>
            </w:r>
            <w:r w:rsidR="00235898">
              <w:t xml:space="preserve">конференц-зале после основной части </w:t>
            </w:r>
            <w:r w:rsidR="00235898" w:rsidRPr="00235898">
              <w:rPr>
                <w:b/>
              </w:rPr>
              <w:t>и выполнение финального задания</w:t>
            </w:r>
            <w:r w:rsidR="00235898">
              <w:t xml:space="preserve"> </w:t>
            </w:r>
            <w:r w:rsidR="00A04573">
              <w:t>от последней 6-ой станции</w:t>
            </w:r>
            <w:r w:rsidR="00235898">
              <w:t xml:space="preserve">. </w:t>
            </w:r>
          </w:p>
          <w:p w:rsidR="00235898" w:rsidRPr="00235898" w:rsidRDefault="00235898" w:rsidP="00830F87">
            <w:r>
              <w:t>А) Рассаживание участников в зале</w:t>
            </w:r>
            <w:r w:rsidRPr="00235898">
              <w:t>;</w:t>
            </w:r>
          </w:p>
          <w:p w:rsidR="00235898" w:rsidRDefault="00235898" w:rsidP="00830F87">
            <w:r>
              <w:t xml:space="preserve">В) Оглашение финального задания и выполнение его командами. </w:t>
            </w:r>
          </w:p>
          <w:p w:rsidR="00235898" w:rsidRPr="005F58F4" w:rsidRDefault="00235898" w:rsidP="00830F87">
            <w:pPr>
              <w:rPr>
                <w:b/>
              </w:rPr>
            </w:pPr>
            <w:r w:rsidRPr="005F58F4">
              <w:rPr>
                <w:b/>
              </w:rPr>
              <w:t>Параллельно идет оценка результатов команд на станциях жюри.</w:t>
            </w:r>
          </w:p>
        </w:tc>
        <w:tc>
          <w:tcPr>
            <w:tcW w:w="1985" w:type="dxa"/>
          </w:tcPr>
          <w:p w:rsidR="00830F87" w:rsidRDefault="00235898" w:rsidP="00830F87">
            <w:r>
              <w:t>13:00 – 13:20</w:t>
            </w:r>
          </w:p>
        </w:tc>
        <w:tc>
          <w:tcPr>
            <w:tcW w:w="1582" w:type="dxa"/>
          </w:tcPr>
          <w:p w:rsidR="00830F87" w:rsidRDefault="00235898" w:rsidP="00830F87">
            <w:r>
              <w:t>А) 5 минут</w:t>
            </w:r>
          </w:p>
          <w:p w:rsidR="00235898" w:rsidRDefault="00235898" w:rsidP="00830F87">
            <w:r>
              <w:t>Б) 15 минут</w:t>
            </w:r>
          </w:p>
        </w:tc>
      </w:tr>
      <w:tr w:rsidR="00830F87" w:rsidTr="00BE1A27">
        <w:tc>
          <w:tcPr>
            <w:tcW w:w="6521" w:type="dxa"/>
          </w:tcPr>
          <w:p w:rsidR="00830F87" w:rsidRDefault="00235898" w:rsidP="00830F87">
            <w:r>
              <w:t xml:space="preserve">5. </w:t>
            </w:r>
            <w:r w:rsidRPr="005F58F4">
              <w:rPr>
                <w:b/>
              </w:rPr>
              <w:t>Выступление команд с результатами по финальному заданию</w:t>
            </w:r>
            <w:r>
              <w:t>. Планируется по 2 минуты на команду +0.5 минуты на смену команд на сцене.</w:t>
            </w:r>
          </w:p>
        </w:tc>
        <w:tc>
          <w:tcPr>
            <w:tcW w:w="1985" w:type="dxa"/>
          </w:tcPr>
          <w:p w:rsidR="00830F87" w:rsidRDefault="00235898" w:rsidP="00A04573">
            <w:r>
              <w:t>13:20 – 13:</w:t>
            </w:r>
            <w:r w:rsidR="00A04573">
              <w:t>50</w:t>
            </w:r>
          </w:p>
        </w:tc>
        <w:tc>
          <w:tcPr>
            <w:tcW w:w="1582" w:type="dxa"/>
          </w:tcPr>
          <w:p w:rsidR="00830F87" w:rsidRDefault="009B10A2" w:rsidP="00830F87">
            <w:r>
              <w:t>30</w:t>
            </w:r>
            <w:r w:rsidR="00235898">
              <w:t xml:space="preserve"> минут</w:t>
            </w:r>
          </w:p>
        </w:tc>
      </w:tr>
      <w:tr w:rsidR="00830F87" w:rsidTr="00BE1A27">
        <w:tc>
          <w:tcPr>
            <w:tcW w:w="6521" w:type="dxa"/>
          </w:tcPr>
          <w:p w:rsidR="00830F87" w:rsidRDefault="00235898" w:rsidP="00830F87">
            <w:r>
              <w:t xml:space="preserve">6. </w:t>
            </w:r>
            <w:r w:rsidRPr="005F58F4">
              <w:rPr>
                <w:b/>
              </w:rPr>
              <w:t>Итоговое оглашение результатов мероприятия</w:t>
            </w:r>
            <w:r>
              <w:t xml:space="preserve"> и команд победителей, торжественное награждение и вручение памятных призов</w:t>
            </w:r>
          </w:p>
        </w:tc>
        <w:tc>
          <w:tcPr>
            <w:tcW w:w="1985" w:type="dxa"/>
          </w:tcPr>
          <w:p w:rsidR="00830F87" w:rsidRDefault="00A04573" w:rsidP="00830F87">
            <w:r>
              <w:t>13:50</w:t>
            </w:r>
            <w:r w:rsidR="00235898">
              <w:t xml:space="preserve"> – 14:0</w:t>
            </w:r>
            <w:r>
              <w:t>5</w:t>
            </w:r>
          </w:p>
        </w:tc>
        <w:tc>
          <w:tcPr>
            <w:tcW w:w="1582" w:type="dxa"/>
          </w:tcPr>
          <w:p w:rsidR="00830F87" w:rsidRDefault="00235898" w:rsidP="00830F87">
            <w:r>
              <w:t>15 минут</w:t>
            </w:r>
          </w:p>
        </w:tc>
      </w:tr>
    </w:tbl>
    <w:p w:rsidR="00830F87" w:rsidRPr="00830F87" w:rsidRDefault="00830F87" w:rsidP="00BE1A27"/>
    <w:sectPr w:rsidR="00830F87" w:rsidRPr="00830F87" w:rsidSect="00CC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1D"/>
    <w:rsid w:val="001C0894"/>
    <w:rsid w:val="00235898"/>
    <w:rsid w:val="005461C7"/>
    <w:rsid w:val="005F58F4"/>
    <w:rsid w:val="00624533"/>
    <w:rsid w:val="0063731D"/>
    <w:rsid w:val="00666448"/>
    <w:rsid w:val="00675F62"/>
    <w:rsid w:val="00746CF9"/>
    <w:rsid w:val="00830F87"/>
    <w:rsid w:val="009B10A2"/>
    <w:rsid w:val="00A04573"/>
    <w:rsid w:val="00A842FE"/>
    <w:rsid w:val="00BE1A27"/>
    <w:rsid w:val="00CC0F18"/>
    <w:rsid w:val="00E46CBE"/>
    <w:rsid w:val="00F26686"/>
    <w:rsid w:val="00FB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0F87"/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39"/>
    <w:rsid w:val="0083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89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9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0F87"/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39"/>
    <w:rsid w:val="0083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89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9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Macbook</cp:lastModifiedBy>
  <cp:revision>2</cp:revision>
  <dcterms:created xsi:type="dcterms:W3CDTF">2016-10-26T11:50:00Z</dcterms:created>
  <dcterms:modified xsi:type="dcterms:W3CDTF">2016-10-26T11:50:00Z</dcterms:modified>
</cp:coreProperties>
</file>